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46" w:rsidRPr="00CF2DF4" w:rsidRDefault="002D0528" w:rsidP="009838DD">
      <w:pPr>
        <w:spacing w:before="0" w:after="0"/>
        <w:ind w:firstLine="0"/>
        <w:jc w:val="center"/>
        <w:rPr>
          <w:rFonts w:cs="Times New Roman"/>
          <w:b/>
          <w:szCs w:val="28"/>
        </w:rPr>
      </w:pPr>
      <w:r w:rsidRPr="00CF2DF4">
        <w:rPr>
          <w:rFonts w:cs="Times New Roman"/>
          <w:b/>
          <w:szCs w:val="28"/>
        </w:rPr>
        <w:t xml:space="preserve">THỦ TỤC HÀNH CHÍNH </w:t>
      </w:r>
      <w:r w:rsidR="009838DD">
        <w:rPr>
          <w:rFonts w:cs="Times New Roman"/>
          <w:b/>
          <w:szCs w:val="28"/>
        </w:rPr>
        <w:t xml:space="preserve">MỚI BAN HÀNH MỚI VÀ ĐƯỢC </w:t>
      </w:r>
      <w:r w:rsidR="00272AC5" w:rsidRPr="00CF2DF4">
        <w:rPr>
          <w:rFonts w:cs="Times New Roman"/>
          <w:b/>
          <w:szCs w:val="28"/>
        </w:rPr>
        <w:t xml:space="preserve">THAY THẾ </w:t>
      </w:r>
      <w:r w:rsidR="00523040" w:rsidRPr="00CF2DF4">
        <w:rPr>
          <w:rFonts w:cs="Times New Roman"/>
          <w:b/>
          <w:szCs w:val="28"/>
        </w:rPr>
        <w:t>TRONG</w:t>
      </w:r>
      <w:r w:rsidR="009838DD">
        <w:rPr>
          <w:rFonts w:cs="Times New Roman"/>
          <w:b/>
          <w:szCs w:val="28"/>
        </w:rPr>
        <w:t xml:space="preserve"> </w:t>
      </w:r>
      <w:r w:rsidR="00AA650C" w:rsidRPr="00CF2DF4">
        <w:rPr>
          <w:rFonts w:cs="Times New Roman"/>
          <w:b/>
          <w:szCs w:val="28"/>
        </w:rPr>
        <w:t>LĨNH VỰC</w:t>
      </w:r>
      <w:r w:rsidR="00817297" w:rsidRPr="00CF2DF4">
        <w:rPr>
          <w:rFonts w:cs="Times New Roman"/>
          <w:b/>
          <w:szCs w:val="28"/>
        </w:rPr>
        <w:t xml:space="preserve"> QUẢ</w:t>
      </w:r>
      <w:r w:rsidR="00625903" w:rsidRPr="00CF2DF4">
        <w:rPr>
          <w:rFonts w:cs="Times New Roman"/>
          <w:b/>
          <w:szCs w:val="28"/>
        </w:rPr>
        <w:t>N LÝ</w:t>
      </w:r>
      <w:r w:rsidR="00FD070B" w:rsidRPr="00CF2DF4">
        <w:rPr>
          <w:rFonts w:cs="Times New Roman"/>
          <w:b/>
          <w:szCs w:val="28"/>
        </w:rPr>
        <w:t xml:space="preserve"> </w:t>
      </w:r>
      <w:r w:rsidR="00AA650C" w:rsidRPr="00CF2DF4">
        <w:rPr>
          <w:rFonts w:cs="Times New Roman"/>
          <w:b/>
          <w:szCs w:val="28"/>
        </w:rPr>
        <w:t>XUẤT NHẬP CẢNH</w:t>
      </w:r>
      <w:r w:rsidR="00523040" w:rsidRPr="00CF2DF4">
        <w:rPr>
          <w:rFonts w:cs="Times New Roman"/>
          <w:b/>
          <w:szCs w:val="28"/>
        </w:rPr>
        <w:t xml:space="preserve"> </w:t>
      </w:r>
      <w:r w:rsidRPr="00CF2DF4">
        <w:rPr>
          <w:rFonts w:cs="Times New Roman"/>
          <w:b/>
          <w:szCs w:val="28"/>
        </w:rPr>
        <w:t>THUỘ</w:t>
      </w:r>
      <w:r w:rsidR="00FD070B" w:rsidRPr="00CF2DF4">
        <w:rPr>
          <w:rFonts w:cs="Times New Roman"/>
          <w:b/>
          <w:szCs w:val="28"/>
        </w:rPr>
        <w:t>C</w:t>
      </w:r>
    </w:p>
    <w:p w:rsidR="0050052E" w:rsidRPr="00CF2DF4" w:rsidRDefault="00523040" w:rsidP="00354D46">
      <w:pPr>
        <w:spacing w:before="0" w:after="0"/>
        <w:ind w:firstLine="0"/>
        <w:jc w:val="center"/>
        <w:rPr>
          <w:rFonts w:cs="Times New Roman"/>
          <w:b/>
          <w:szCs w:val="28"/>
        </w:rPr>
      </w:pPr>
      <w:r w:rsidRPr="00CF2DF4">
        <w:rPr>
          <w:rFonts w:cs="Times New Roman"/>
          <w:b/>
          <w:szCs w:val="28"/>
        </w:rPr>
        <w:t>THẨM QUYỀN</w:t>
      </w:r>
      <w:r w:rsidR="00354D46" w:rsidRPr="00CF2DF4">
        <w:rPr>
          <w:rFonts w:cs="Times New Roman"/>
          <w:b/>
          <w:szCs w:val="28"/>
        </w:rPr>
        <w:t xml:space="preserve"> </w:t>
      </w:r>
      <w:r w:rsidR="00ED0959" w:rsidRPr="00CF2DF4">
        <w:rPr>
          <w:rFonts w:cs="Times New Roman"/>
          <w:b/>
          <w:szCs w:val="28"/>
        </w:rPr>
        <w:t xml:space="preserve">GIẢI QUYẾT </w:t>
      </w:r>
      <w:r w:rsidR="002D0528" w:rsidRPr="00CF2DF4">
        <w:rPr>
          <w:rFonts w:cs="Times New Roman"/>
          <w:b/>
          <w:szCs w:val="28"/>
        </w:rPr>
        <w:t>CỦA BỘ CÔNG AN</w:t>
      </w:r>
    </w:p>
    <w:p w:rsidR="00F74EF4" w:rsidRPr="00CF2DF4" w:rsidRDefault="002D0528" w:rsidP="00F74EF4">
      <w:pPr>
        <w:spacing w:before="0" w:after="0"/>
        <w:ind w:firstLine="0"/>
        <w:jc w:val="center"/>
        <w:rPr>
          <w:rFonts w:cs="Times New Roman"/>
          <w:i/>
          <w:szCs w:val="28"/>
        </w:rPr>
      </w:pPr>
      <w:r w:rsidRPr="00CF2DF4">
        <w:rPr>
          <w:rFonts w:cs="Times New Roman"/>
          <w:i/>
          <w:szCs w:val="28"/>
        </w:rPr>
        <w:t>(Ban hành kèm theo Quyết định s</w:t>
      </w:r>
      <w:r w:rsidR="00B055A6">
        <w:rPr>
          <w:rFonts w:cs="Times New Roman"/>
          <w:i/>
          <w:szCs w:val="28"/>
        </w:rPr>
        <w:t xml:space="preserve">ố 4977/QĐ-BCA ngày 14 </w:t>
      </w:r>
      <w:r w:rsidR="004F68D2" w:rsidRPr="00CF2DF4">
        <w:rPr>
          <w:rFonts w:cs="Times New Roman"/>
          <w:i/>
          <w:szCs w:val="28"/>
        </w:rPr>
        <w:t xml:space="preserve"> tháng</w:t>
      </w:r>
      <w:r w:rsidR="00C67CCB">
        <w:rPr>
          <w:rFonts w:cs="Times New Roman"/>
          <w:i/>
          <w:szCs w:val="28"/>
        </w:rPr>
        <w:t xml:space="preserve"> 7 </w:t>
      </w:r>
      <w:r w:rsidR="00F74EF4" w:rsidRPr="00CF2DF4">
        <w:rPr>
          <w:rFonts w:cs="Times New Roman"/>
          <w:i/>
          <w:szCs w:val="28"/>
        </w:rPr>
        <w:t>năm 202</w:t>
      </w:r>
      <w:r w:rsidR="004D01A2" w:rsidRPr="00CF2DF4">
        <w:rPr>
          <w:rFonts w:cs="Times New Roman"/>
          <w:i/>
          <w:szCs w:val="28"/>
        </w:rPr>
        <w:t>3</w:t>
      </w:r>
    </w:p>
    <w:p w:rsidR="002D0528" w:rsidRPr="00CF2DF4" w:rsidRDefault="002D0528" w:rsidP="00F74EF4">
      <w:pPr>
        <w:spacing w:before="0" w:after="0"/>
        <w:ind w:firstLine="0"/>
        <w:jc w:val="center"/>
        <w:rPr>
          <w:rFonts w:cs="Times New Roman"/>
          <w:szCs w:val="28"/>
        </w:rPr>
      </w:pPr>
      <w:r w:rsidRPr="00CF2DF4">
        <w:rPr>
          <w:rFonts w:cs="Times New Roman"/>
          <w:i/>
          <w:szCs w:val="28"/>
        </w:rPr>
        <w:t>của Bộ trưởng Bộ Công an)</w:t>
      </w:r>
    </w:p>
    <w:p w:rsidR="00272AC5" w:rsidRPr="00CF2DF4" w:rsidRDefault="00EA4A99" w:rsidP="00272AC5">
      <w:pPr>
        <w:spacing w:before="480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2258287</wp:posOffset>
                </wp:positionH>
                <wp:positionV relativeFrom="paragraph">
                  <wp:posOffset>24286</wp:posOffset>
                </wp:positionV>
                <wp:extent cx="1224951" cy="0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9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8pt,1.9pt" to="274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" strokecolor="black [3040]"/>
            </w:pict>
          </mc:Fallback>
        </mc:AlternateContent>
      </w:r>
      <w:r w:rsidR="004015E1" w:rsidRPr="00CF2DF4">
        <w:rPr>
          <w:rFonts w:cs="Times New Roman"/>
          <w:b/>
          <w:szCs w:val="28"/>
        </w:rPr>
        <w:t>PHẦN I. DANH MỤC THỦ TỤC HÀNH CHÍNH</w:t>
      </w:r>
      <w:r w:rsidR="009C0F53" w:rsidRPr="00CF2DF4">
        <w:rPr>
          <w:rFonts w:cs="Times New Roman"/>
          <w:b/>
          <w:szCs w:val="28"/>
        </w:rPr>
        <w:t xml:space="preserve"> </w:t>
      </w:r>
    </w:p>
    <w:p w:rsidR="00272AC5" w:rsidRPr="00CF2DF4" w:rsidRDefault="00272AC5" w:rsidP="00272AC5">
      <w:pPr>
        <w:spacing w:after="240"/>
        <w:rPr>
          <w:rFonts w:cs="Times New Roman"/>
          <w:b/>
          <w:szCs w:val="28"/>
        </w:rPr>
      </w:pPr>
      <w:r w:rsidRPr="00CF2DF4">
        <w:rPr>
          <w:rFonts w:cs="Times New Roman"/>
          <w:b/>
          <w:szCs w:val="28"/>
        </w:rPr>
        <w:t>1. Danh mục thủ tục hành chính mới ban hành thuộc thẩm quyền giải quyết của Bộ Công an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969"/>
        <w:gridCol w:w="1701"/>
        <w:gridCol w:w="3680"/>
      </w:tblGrid>
      <w:tr w:rsidR="00272AC5" w:rsidRPr="00CF2DF4" w:rsidTr="00CF2DF4">
        <w:tc>
          <w:tcPr>
            <w:tcW w:w="567" w:type="dxa"/>
          </w:tcPr>
          <w:p w:rsidR="00272AC5" w:rsidRPr="00CF2DF4" w:rsidRDefault="00272AC5" w:rsidP="00272AC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CF2DF4">
              <w:rPr>
                <w:rFonts w:cs="Times New Roman"/>
                <w:b/>
                <w:szCs w:val="28"/>
              </w:rPr>
              <w:t>Stt</w:t>
            </w:r>
          </w:p>
        </w:tc>
        <w:tc>
          <w:tcPr>
            <w:tcW w:w="3969" w:type="dxa"/>
          </w:tcPr>
          <w:p w:rsidR="00272AC5" w:rsidRPr="00CF2DF4" w:rsidRDefault="00272AC5" w:rsidP="00272AC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CF2DF4">
              <w:rPr>
                <w:rFonts w:cs="Times New Roman"/>
                <w:b/>
                <w:szCs w:val="28"/>
              </w:rPr>
              <w:t>Tên thủ tục hành chính</w:t>
            </w:r>
          </w:p>
        </w:tc>
        <w:tc>
          <w:tcPr>
            <w:tcW w:w="1701" w:type="dxa"/>
          </w:tcPr>
          <w:p w:rsidR="00272AC5" w:rsidRPr="00CF2DF4" w:rsidRDefault="00272AC5" w:rsidP="00272AC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CF2DF4">
              <w:rPr>
                <w:rFonts w:cs="Times New Roman"/>
                <w:b/>
                <w:szCs w:val="28"/>
              </w:rPr>
              <w:t>Lĩnh vực</w:t>
            </w:r>
          </w:p>
        </w:tc>
        <w:tc>
          <w:tcPr>
            <w:tcW w:w="3680" w:type="dxa"/>
          </w:tcPr>
          <w:p w:rsidR="00272AC5" w:rsidRPr="00CF2DF4" w:rsidRDefault="00272AC5" w:rsidP="00272AC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CF2DF4">
              <w:rPr>
                <w:rFonts w:cs="Times New Roman"/>
                <w:b/>
                <w:szCs w:val="28"/>
              </w:rPr>
              <w:t>Cơ quan thực hiện</w:t>
            </w:r>
          </w:p>
        </w:tc>
      </w:tr>
      <w:tr w:rsidR="007E6C6A" w:rsidRPr="00CF2DF4" w:rsidTr="00E11273">
        <w:tc>
          <w:tcPr>
            <w:tcW w:w="567" w:type="dxa"/>
          </w:tcPr>
          <w:p w:rsidR="007E6C6A" w:rsidRPr="00CF2DF4" w:rsidRDefault="007E6C6A" w:rsidP="00272AC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CF2DF4">
              <w:rPr>
                <w:rFonts w:cs="Times New Roman"/>
                <w:b/>
                <w:szCs w:val="28"/>
              </w:rPr>
              <w:t>A</w:t>
            </w:r>
          </w:p>
        </w:tc>
        <w:tc>
          <w:tcPr>
            <w:tcW w:w="9350" w:type="dxa"/>
            <w:gridSpan w:val="3"/>
          </w:tcPr>
          <w:p w:rsidR="007E6C6A" w:rsidRPr="00CF2DF4" w:rsidRDefault="007E6C6A" w:rsidP="00272AC5">
            <w:pPr>
              <w:ind w:firstLine="0"/>
              <w:rPr>
                <w:rFonts w:cs="Times New Roman"/>
                <w:b/>
                <w:szCs w:val="28"/>
              </w:rPr>
            </w:pPr>
            <w:r w:rsidRPr="00CF2DF4">
              <w:rPr>
                <w:rFonts w:cs="Times New Roman"/>
                <w:b/>
                <w:szCs w:val="28"/>
              </w:rPr>
              <w:t>Thủ tục hành chính cấp tỉnh</w:t>
            </w:r>
          </w:p>
        </w:tc>
      </w:tr>
      <w:tr w:rsidR="00272AC5" w:rsidRPr="00CF2DF4" w:rsidTr="00CF2DF4">
        <w:tc>
          <w:tcPr>
            <w:tcW w:w="567" w:type="dxa"/>
          </w:tcPr>
          <w:p w:rsidR="00272AC5" w:rsidRPr="00CF2DF4" w:rsidRDefault="00CE15ED" w:rsidP="00272AC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F2DF4">
              <w:rPr>
                <w:rFonts w:cs="Times New Roman"/>
                <w:szCs w:val="28"/>
              </w:rPr>
              <w:t>1</w:t>
            </w:r>
          </w:p>
        </w:tc>
        <w:tc>
          <w:tcPr>
            <w:tcW w:w="3969" w:type="dxa"/>
          </w:tcPr>
          <w:p w:rsidR="00272AC5" w:rsidRPr="00CF2DF4" w:rsidRDefault="00272AC5" w:rsidP="007E6C6A">
            <w:pPr>
              <w:ind w:firstLine="0"/>
              <w:rPr>
                <w:rFonts w:cs="Times New Roman"/>
                <w:szCs w:val="28"/>
              </w:rPr>
            </w:pPr>
            <w:r w:rsidRPr="00CF2DF4">
              <w:rPr>
                <w:rFonts w:cs="Times New Roman"/>
                <w:szCs w:val="28"/>
              </w:rPr>
              <w:t>Trình báo mất thẻ ABTC</w:t>
            </w:r>
            <w:r w:rsidR="007E6C6A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72AC5" w:rsidRPr="00CF2DF4" w:rsidRDefault="00CF2DF4" w:rsidP="00513B79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F2DF4">
              <w:rPr>
                <w:rFonts w:cs="Times New Roman"/>
                <w:szCs w:val="28"/>
              </w:rPr>
              <w:t>Quản lý xuất nhập cảnh</w:t>
            </w:r>
            <w:bookmarkStart w:id="0" w:name="_GoBack"/>
            <w:bookmarkEnd w:id="0"/>
          </w:p>
        </w:tc>
        <w:tc>
          <w:tcPr>
            <w:tcW w:w="3680" w:type="dxa"/>
          </w:tcPr>
          <w:p w:rsidR="00272AC5" w:rsidRPr="00CF2DF4" w:rsidRDefault="00CF2DF4" w:rsidP="002950B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F2DF4">
              <w:rPr>
                <w:rFonts w:cs="Times New Roman"/>
                <w:szCs w:val="28"/>
              </w:rPr>
              <w:t>Cơ quan Quản lý xuất nhập cảnh Công an cấp tỉnh</w:t>
            </w:r>
          </w:p>
        </w:tc>
      </w:tr>
      <w:tr w:rsidR="00272AC5" w:rsidRPr="00CF2DF4" w:rsidTr="00CF2DF4">
        <w:tc>
          <w:tcPr>
            <w:tcW w:w="567" w:type="dxa"/>
          </w:tcPr>
          <w:p w:rsidR="00272AC5" w:rsidRPr="00CF2DF4" w:rsidRDefault="00CE15ED" w:rsidP="00272AC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CF2DF4">
              <w:rPr>
                <w:rFonts w:cs="Times New Roman"/>
                <w:b/>
                <w:szCs w:val="28"/>
              </w:rPr>
              <w:t>B</w:t>
            </w:r>
          </w:p>
        </w:tc>
        <w:tc>
          <w:tcPr>
            <w:tcW w:w="3969" w:type="dxa"/>
          </w:tcPr>
          <w:p w:rsidR="00272AC5" w:rsidRPr="00CF2DF4" w:rsidRDefault="00CE15ED" w:rsidP="00272AC5">
            <w:pPr>
              <w:ind w:firstLine="0"/>
              <w:rPr>
                <w:rFonts w:cs="Times New Roman"/>
                <w:b/>
                <w:szCs w:val="28"/>
              </w:rPr>
            </w:pPr>
            <w:r w:rsidRPr="00CF2DF4">
              <w:rPr>
                <w:rFonts w:cs="Times New Roman"/>
                <w:b/>
                <w:szCs w:val="28"/>
              </w:rPr>
              <w:t>Thủ tục hành chính cấp huyện</w:t>
            </w:r>
          </w:p>
        </w:tc>
        <w:tc>
          <w:tcPr>
            <w:tcW w:w="1701" w:type="dxa"/>
          </w:tcPr>
          <w:p w:rsidR="00272AC5" w:rsidRPr="00CF2DF4" w:rsidRDefault="00272AC5" w:rsidP="00513B79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680" w:type="dxa"/>
          </w:tcPr>
          <w:p w:rsidR="00272AC5" w:rsidRPr="00CF2DF4" w:rsidRDefault="00272AC5" w:rsidP="00272AC5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CE15ED" w:rsidRPr="00CF2DF4" w:rsidTr="00CF2DF4">
        <w:tc>
          <w:tcPr>
            <w:tcW w:w="567" w:type="dxa"/>
          </w:tcPr>
          <w:p w:rsidR="00CE15ED" w:rsidRPr="00CF2DF4" w:rsidRDefault="00CE15ED" w:rsidP="00272AC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F2DF4">
              <w:rPr>
                <w:rFonts w:cs="Times New Roman"/>
                <w:szCs w:val="28"/>
              </w:rPr>
              <w:t>1</w:t>
            </w:r>
          </w:p>
        </w:tc>
        <w:tc>
          <w:tcPr>
            <w:tcW w:w="3969" w:type="dxa"/>
          </w:tcPr>
          <w:p w:rsidR="00CE15ED" w:rsidRPr="00CF2DF4" w:rsidRDefault="00CE15ED" w:rsidP="00272AC5">
            <w:pPr>
              <w:ind w:firstLine="0"/>
              <w:rPr>
                <w:rFonts w:cs="Times New Roman"/>
                <w:b/>
                <w:szCs w:val="28"/>
              </w:rPr>
            </w:pPr>
            <w:r w:rsidRPr="00CF2DF4">
              <w:rPr>
                <w:rFonts w:cs="Times New Roman"/>
                <w:szCs w:val="28"/>
              </w:rPr>
              <w:t>Trình báo mất thẻ ABTC</w:t>
            </w:r>
          </w:p>
        </w:tc>
        <w:tc>
          <w:tcPr>
            <w:tcW w:w="1701" w:type="dxa"/>
          </w:tcPr>
          <w:p w:rsidR="00CE15ED" w:rsidRPr="00CF2DF4" w:rsidRDefault="00CF2DF4" w:rsidP="00513B79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CF2DF4">
              <w:rPr>
                <w:rFonts w:cs="Times New Roman"/>
                <w:szCs w:val="28"/>
              </w:rPr>
              <w:t>Quản lý xuất nhập cảnh</w:t>
            </w:r>
          </w:p>
        </w:tc>
        <w:tc>
          <w:tcPr>
            <w:tcW w:w="3680" w:type="dxa"/>
          </w:tcPr>
          <w:p w:rsidR="00CE15ED" w:rsidRPr="00CF2DF4" w:rsidRDefault="00CF2DF4" w:rsidP="002950B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F2DF4">
              <w:rPr>
                <w:rFonts w:cs="Times New Roman"/>
                <w:szCs w:val="28"/>
              </w:rPr>
              <w:t>Công an cấp huyện</w:t>
            </w:r>
          </w:p>
        </w:tc>
      </w:tr>
      <w:tr w:rsidR="00CE15ED" w:rsidRPr="00CF2DF4" w:rsidTr="00CF2DF4">
        <w:tc>
          <w:tcPr>
            <w:tcW w:w="567" w:type="dxa"/>
          </w:tcPr>
          <w:p w:rsidR="00CE15ED" w:rsidRPr="00CF2DF4" w:rsidRDefault="00CE15ED" w:rsidP="00272AC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CF2DF4">
              <w:rPr>
                <w:rFonts w:cs="Times New Roman"/>
                <w:b/>
                <w:szCs w:val="28"/>
              </w:rPr>
              <w:t>C</w:t>
            </w:r>
          </w:p>
        </w:tc>
        <w:tc>
          <w:tcPr>
            <w:tcW w:w="3969" w:type="dxa"/>
          </w:tcPr>
          <w:p w:rsidR="00CE15ED" w:rsidRPr="00CF2DF4" w:rsidRDefault="00CE15ED" w:rsidP="00272AC5">
            <w:pPr>
              <w:ind w:firstLine="0"/>
              <w:rPr>
                <w:rFonts w:cs="Times New Roman"/>
                <w:b/>
                <w:szCs w:val="28"/>
              </w:rPr>
            </w:pPr>
            <w:r w:rsidRPr="00CF2DF4">
              <w:rPr>
                <w:rFonts w:cs="Times New Roman"/>
                <w:b/>
                <w:szCs w:val="28"/>
              </w:rPr>
              <w:t>Thủ tục hành chính cấp xã</w:t>
            </w:r>
          </w:p>
        </w:tc>
        <w:tc>
          <w:tcPr>
            <w:tcW w:w="1701" w:type="dxa"/>
          </w:tcPr>
          <w:p w:rsidR="00CE15ED" w:rsidRPr="00CF2DF4" w:rsidRDefault="00CE15ED" w:rsidP="00513B79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680" w:type="dxa"/>
          </w:tcPr>
          <w:p w:rsidR="00CE15ED" w:rsidRPr="00CF2DF4" w:rsidRDefault="00CE15ED" w:rsidP="00272AC5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CE15ED" w:rsidRPr="00CF2DF4" w:rsidTr="00CF2DF4">
        <w:tc>
          <w:tcPr>
            <w:tcW w:w="567" w:type="dxa"/>
          </w:tcPr>
          <w:p w:rsidR="00CE15ED" w:rsidRPr="00CF2DF4" w:rsidRDefault="00CE15ED" w:rsidP="00272AC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F2DF4">
              <w:rPr>
                <w:rFonts w:cs="Times New Roman"/>
                <w:szCs w:val="28"/>
              </w:rPr>
              <w:t>1</w:t>
            </w:r>
          </w:p>
        </w:tc>
        <w:tc>
          <w:tcPr>
            <w:tcW w:w="3969" w:type="dxa"/>
          </w:tcPr>
          <w:p w:rsidR="00CE15ED" w:rsidRPr="00CF2DF4" w:rsidRDefault="00CE15ED" w:rsidP="00272AC5">
            <w:pPr>
              <w:ind w:firstLine="0"/>
              <w:rPr>
                <w:rFonts w:cs="Times New Roman"/>
                <w:b/>
                <w:szCs w:val="28"/>
              </w:rPr>
            </w:pPr>
            <w:r w:rsidRPr="00CF2DF4">
              <w:rPr>
                <w:rFonts w:cs="Times New Roman"/>
                <w:szCs w:val="28"/>
              </w:rPr>
              <w:t>Trình báo mất thẻ ABTC</w:t>
            </w:r>
          </w:p>
        </w:tc>
        <w:tc>
          <w:tcPr>
            <w:tcW w:w="1701" w:type="dxa"/>
          </w:tcPr>
          <w:p w:rsidR="00CE15ED" w:rsidRPr="00CF2DF4" w:rsidRDefault="00CF2DF4" w:rsidP="00513B79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CF2DF4">
              <w:rPr>
                <w:rFonts w:cs="Times New Roman"/>
                <w:szCs w:val="28"/>
              </w:rPr>
              <w:t>Quản lý xuất nhập cảnh</w:t>
            </w:r>
          </w:p>
        </w:tc>
        <w:tc>
          <w:tcPr>
            <w:tcW w:w="3680" w:type="dxa"/>
          </w:tcPr>
          <w:p w:rsidR="00CE15ED" w:rsidRPr="00CF2DF4" w:rsidRDefault="00CF2DF4" w:rsidP="002950B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F2DF4">
              <w:rPr>
                <w:rFonts w:cs="Times New Roman"/>
                <w:szCs w:val="28"/>
              </w:rPr>
              <w:t>Công an cấp xã</w:t>
            </w:r>
          </w:p>
        </w:tc>
      </w:tr>
    </w:tbl>
    <w:p w:rsidR="00272AC5" w:rsidRPr="00CF2DF4" w:rsidRDefault="00272AC5" w:rsidP="00354D46">
      <w:pPr>
        <w:spacing w:before="480" w:after="240"/>
        <w:rPr>
          <w:rFonts w:cs="Times New Roman"/>
          <w:b/>
          <w:szCs w:val="28"/>
        </w:rPr>
      </w:pPr>
      <w:r w:rsidRPr="00CF2DF4">
        <w:rPr>
          <w:rFonts w:cs="Times New Roman"/>
          <w:b/>
          <w:szCs w:val="28"/>
        </w:rPr>
        <w:t>2. Danh mục thủ tục hành chính được thay thế thuộc thẩm quyền giải quyết của Bộ Công an</w:t>
      </w:r>
    </w:p>
    <w:tbl>
      <w:tblPr>
        <w:tblStyle w:val="TableGrid"/>
        <w:tblW w:w="9917" w:type="dxa"/>
        <w:tblInd w:w="-459" w:type="dxa"/>
        <w:tblLook w:val="04A0" w:firstRow="1" w:lastRow="0" w:firstColumn="1" w:lastColumn="0" w:noHBand="0" w:noVBand="1"/>
      </w:tblPr>
      <w:tblGrid>
        <w:gridCol w:w="541"/>
        <w:gridCol w:w="1250"/>
        <w:gridCol w:w="1753"/>
        <w:gridCol w:w="1559"/>
        <w:gridCol w:w="2552"/>
        <w:gridCol w:w="992"/>
        <w:gridCol w:w="1270"/>
      </w:tblGrid>
      <w:tr w:rsidR="00272AC5" w:rsidRPr="00CF2DF4" w:rsidTr="00963052">
        <w:tc>
          <w:tcPr>
            <w:tcW w:w="541" w:type="dxa"/>
          </w:tcPr>
          <w:p w:rsidR="00272AC5" w:rsidRPr="00CF2DF4" w:rsidRDefault="00272AC5" w:rsidP="00632395">
            <w:pPr>
              <w:ind w:left="-57" w:right="-57" w:firstLine="0"/>
              <w:jc w:val="center"/>
              <w:rPr>
                <w:rFonts w:cs="Times New Roman"/>
                <w:b/>
                <w:szCs w:val="28"/>
              </w:rPr>
            </w:pPr>
            <w:r w:rsidRPr="00CF2DF4">
              <w:rPr>
                <w:rFonts w:cs="Times New Roman"/>
                <w:b/>
                <w:szCs w:val="28"/>
              </w:rPr>
              <w:t>Stt</w:t>
            </w:r>
          </w:p>
        </w:tc>
        <w:tc>
          <w:tcPr>
            <w:tcW w:w="1250" w:type="dxa"/>
          </w:tcPr>
          <w:p w:rsidR="00272AC5" w:rsidRPr="00CF2DF4" w:rsidRDefault="00272AC5" w:rsidP="00632395">
            <w:pPr>
              <w:ind w:left="-57" w:right="-57" w:firstLine="0"/>
              <w:jc w:val="center"/>
              <w:rPr>
                <w:rFonts w:cs="Times New Roman"/>
                <w:b/>
                <w:szCs w:val="28"/>
              </w:rPr>
            </w:pPr>
            <w:r w:rsidRPr="00CF2DF4">
              <w:rPr>
                <w:rFonts w:cs="Times New Roman"/>
                <w:b/>
                <w:szCs w:val="28"/>
              </w:rPr>
              <w:t>Số hồ sơ TTHC</w:t>
            </w:r>
          </w:p>
        </w:tc>
        <w:tc>
          <w:tcPr>
            <w:tcW w:w="1753" w:type="dxa"/>
          </w:tcPr>
          <w:p w:rsidR="00272AC5" w:rsidRPr="00CF2DF4" w:rsidRDefault="00272AC5" w:rsidP="00632395">
            <w:pPr>
              <w:ind w:left="-57" w:right="-57" w:firstLine="0"/>
              <w:jc w:val="center"/>
              <w:rPr>
                <w:rFonts w:cs="Times New Roman"/>
                <w:b/>
                <w:szCs w:val="28"/>
              </w:rPr>
            </w:pPr>
            <w:r w:rsidRPr="00CF2DF4">
              <w:rPr>
                <w:rFonts w:cs="Times New Roman"/>
                <w:b/>
                <w:szCs w:val="28"/>
              </w:rPr>
              <w:t>Tên thủ tục</w:t>
            </w:r>
          </w:p>
          <w:p w:rsidR="00272AC5" w:rsidRPr="00CF2DF4" w:rsidRDefault="00272AC5" w:rsidP="00632395">
            <w:pPr>
              <w:ind w:left="-57" w:right="-57" w:firstLine="0"/>
              <w:jc w:val="center"/>
              <w:rPr>
                <w:rFonts w:cs="Times New Roman"/>
                <w:b/>
                <w:szCs w:val="28"/>
              </w:rPr>
            </w:pPr>
            <w:r w:rsidRPr="00CF2DF4">
              <w:rPr>
                <w:rFonts w:cs="Times New Roman"/>
                <w:b/>
                <w:szCs w:val="28"/>
              </w:rPr>
              <w:t>hành chính được thay thế</w:t>
            </w:r>
          </w:p>
        </w:tc>
        <w:tc>
          <w:tcPr>
            <w:tcW w:w="1559" w:type="dxa"/>
          </w:tcPr>
          <w:p w:rsidR="00272AC5" w:rsidRPr="00CF2DF4" w:rsidRDefault="00272AC5" w:rsidP="00632395">
            <w:pPr>
              <w:ind w:left="-57" w:right="-57" w:firstLine="0"/>
              <w:jc w:val="center"/>
              <w:rPr>
                <w:rFonts w:cs="Times New Roman"/>
                <w:b/>
                <w:szCs w:val="28"/>
              </w:rPr>
            </w:pPr>
            <w:r w:rsidRPr="00CF2DF4">
              <w:rPr>
                <w:rFonts w:cs="Times New Roman"/>
                <w:b/>
                <w:szCs w:val="28"/>
              </w:rPr>
              <w:t>Tên thủ tục hành chính thay thế</w:t>
            </w:r>
          </w:p>
        </w:tc>
        <w:tc>
          <w:tcPr>
            <w:tcW w:w="2552" w:type="dxa"/>
          </w:tcPr>
          <w:p w:rsidR="00272AC5" w:rsidRPr="00CF2DF4" w:rsidRDefault="00272AC5" w:rsidP="00272AC5">
            <w:pPr>
              <w:ind w:left="-57" w:right="-57" w:firstLine="0"/>
              <w:jc w:val="center"/>
              <w:rPr>
                <w:rFonts w:cs="Times New Roman"/>
                <w:b/>
                <w:szCs w:val="28"/>
              </w:rPr>
            </w:pPr>
            <w:r w:rsidRPr="00CF2DF4">
              <w:rPr>
                <w:rFonts w:cs="Times New Roman"/>
                <w:b/>
                <w:szCs w:val="28"/>
              </w:rPr>
              <w:t>Tên văn bản QPPL quy định nội dung thay thế</w:t>
            </w:r>
          </w:p>
        </w:tc>
        <w:tc>
          <w:tcPr>
            <w:tcW w:w="992" w:type="dxa"/>
          </w:tcPr>
          <w:p w:rsidR="00272AC5" w:rsidRPr="00CF2DF4" w:rsidRDefault="00272AC5" w:rsidP="00632395">
            <w:pPr>
              <w:ind w:left="-57" w:right="-57" w:firstLine="0"/>
              <w:jc w:val="center"/>
              <w:rPr>
                <w:rFonts w:cs="Times New Roman"/>
                <w:b/>
                <w:szCs w:val="28"/>
              </w:rPr>
            </w:pPr>
            <w:r w:rsidRPr="00CF2DF4">
              <w:rPr>
                <w:rFonts w:cs="Times New Roman"/>
                <w:b/>
                <w:szCs w:val="28"/>
              </w:rPr>
              <w:t>Lĩnh vực</w:t>
            </w:r>
          </w:p>
        </w:tc>
        <w:tc>
          <w:tcPr>
            <w:tcW w:w="1270" w:type="dxa"/>
          </w:tcPr>
          <w:p w:rsidR="00272AC5" w:rsidRPr="00CF2DF4" w:rsidRDefault="00272AC5" w:rsidP="00632395">
            <w:pPr>
              <w:ind w:left="-57" w:right="-57" w:firstLine="0"/>
              <w:jc w:val="center"/>
              <w:rPr>
                <w:rFonts w:cs="Times New Roman"/>
                <w:b/>
                <w:szCs w:val="28"/>
              </w:rPr>
            </w:pPr>
            <w:r w:rsidRPr="00CF2DF4">
              <w:rPr>
                <w:rFonts w:cs="Times New Roman"/>
                <w:b/>
                <w:szCs w:val="28"/>
              </w:rPr>
              <w:t>Cơ quan</w:t>
            </w:r>
          </w:p>
          <w:p w:rsidR="00272AC5" w:rsidRPr="00CF2DF4" w:rsidRDefault="00272AC5" w:rsidP="00632395">
            <w:pPr>
              <w:ind w:left="-57" w:right="-57" w:firstLine="0"/>
              <w:jc w:val="center"/>
              <w:rPr>
                <w:rFonts w:cs="Times New Roman"/>
                <w:b/>
                <w:szCs w:val="28"/>
              </w:rPr>
            </w:pPr>
            <w:r w:rsidRPr="00CF2DF4">
              <w:rPr>
                <w:rFonts w:cs="Times New Roman"/>
                <w:b/>
                <w:szCs w:val="28"/>
              </w:rPr>
              <w:t>thực hiện</w:t>
            </w:r>
          </w:p>
        </w:tc>
      </w:tr>
      <w:tr w:rsidR="00CE15ED" w:rsidRPr="00CF2DF4" w:rsidTr="00D10290">
        <w:tc>
          <w:tcPr>
            <w:tcW w:w="541" w:type="dxa"/>
          </w:tcPr>
          <w:p w:rsidR="00CE15ED" w:rsidRPr="00CF2DF4" w:rsidRDefault="00CE15ED" w:rsidP="00632395">
            <w:pPr>
              <w:ind w:left="-57" w:right="-57" w:firstLine="0"/>
              <w:jc w:val="center"/>
              <w:rPr>
                <w:rFonts w:cs="Times New Roman"/>
                <w:b/>
                <w:szCs w:val="28"/>
              </w:rPr>
            </w:pPr>
            <w:r w:rsidRPr="00CF2DF4">
              <w:rPr>
                <w:rFonts w:cs="Times New Roman"/>
                <w:b/>
                <w:szCs w:val="28"/>
              </w:rPr>
              <w:t>A</w:t>
            </w:r>
          </w:p>
        </w:tc>
        <w:tc>
          <w:tcPr>
            <w:tcW w:w="9376" w:type="dxa"/>
            <w:gridSpan w:val="6"/>
          </w:tcPr>
          <w:p w:rsidR="00CE15ED" w:rsidRPr="00CF2DF4" w:rsidRDefault="00CE15ED" w:rsidP="00632395">
            <w:pPr>
              <w:ind w:left="-57" w:right="-57" w:firstLine="0"/>
              <w:jc w:val="left"/>
              <w:rPr>
                <w:rFonts w:cs="Times New Roman"/>
                <w:b/>
                <w:szCs w:val="28"/>
              </w:rPr>
            </w:pPr>
            <w:r w:rsidRPr="00CF2DF4">
              <w:rPr>
                <w:rFonts w:cs="Times New Roman"/>
                <w:b/>
                <w:szCs w:val="28"/>
              </w:rPr>
              <w:t>Thủ tục hành chính cấp Trung ương</w:t>
            </w:r>
          </w:p>
        </w:tc>
      </w:tr>
      <w:tr w:rsidR="00272AC5" w:rsidRPr="00CF2DF4" w:rsidTr="00963052">
        <w:tc>
          <w:tcPr>
            <w:tcW w:w="541" w:type="dxa"/>
          </w:tcPr>
          <w:p w:rsidR="00272AC5" w:rsidRPr="00CF2DF4" w:rsidRDefault="00272AC5" w:rsidP="00632395">
            <w:pPr>
              <w:ind w:left="-57" w:right="-57" w:firstLine="0"/>
              <w:jc w:val="center"/>
              <w:rPr>
                <w:rFonts w:cs="Times New Roman"/>
                <w:szCs w:val="28"/>
              </w:rPr>
            </w:pPr>
            <w:r w:rsidRPr="00CF2DF4">
              <w:rPr>
                <w:rFonts w:cs="Times New Roman"/>
                <w:szCs w:val="28"/>
              </w:rPr>
              <w:t>1</w:t>
            </w:r>
          </w:p>
        </w:tc>
        <w:tc>
          <w:tcPr>
            <w:tcW w:w="1250" w:type="dxa"/>
          </w:tcPr>
          <w:p w:rsidR="00272AC5" w:rsidRPr="00CF2DF4" w:rsidRDefault="00CF2DF4" w:rsidP="00632395">
            <w:pPr>
              <w:ind w:left="-57" w:right="-57" w:firstLine="0"/>
              <w:rPr>
                <w:rFonts w:cs="Times New Roman"/>
                <w:szCs w:val="28"/>
              </w:rPr>
            </w:pPr>
            <w:r w:rsidRPr="00CF2DF4">
              <w:rPr>
                <w:rFonts w:cs="Times New Roman"/>
                <w:szCs w:val="28"/>
              </w:rPr>
              <w:t>1.000811</w:t>
            </w:r>
          </w:p>
        </w:tc>
        <w:tc>
          <w:tcPr>
            <w:tcW w:w="1753" w:type="dxa"/>
          </w:tcPr>
          <w:p w:rsidR="00272AC5" w:rsidRPr="00CF2DF4" w:rsidRDefault="00CE15ED" w:rsidP="00632395">
            <w:pPr>
              <w:ind w:left="-57" w:right="-57" w:firstLine="0"/>
              <w:rPr>
                <w:rFonts w:cs="Times New Roman"/>
                <w:szCs w:val="28"/>
              </w:rPr>
            </w:pPr>
            <w:r w:rsidRPr="00CF2DF4">
              <w:rPr>
                <w:rFonts w:cs="Times New Roman"/>
                <w:szCs w:val="28"/>
              </w:rPr>
              <w:t>Cấp thẻ ABTC (lần đầu) cho doanh nhân Việt Nam tại Cục Quản lý xuất nhập cảnh, Bộ Công an</w:t>
            </w:r>
          </w:p>
        </w:tc>
        <w:tc>
          <w:tcPr>
            <w:tcW w:w="1559" w:type="dxa"/>
          </w:tcPr>
          <w:p w:rsidR="00272AC5" w:rsidRPr="00CF2DF4" w:rsidRDefault="00CE15ED" w:rsidP="00632395">
            <w:pPr>
              <w:ind w:left="-57" w:right="-57" w:firstLine="0"/>
              <w:jc w:val="center"/>
              <w:rPr>
                <w:rFonts w:cs="Times New Roman"/>
                <w:szCs w:val="28"/>
              </w:rPr>
            </w:pPr>
            <w:r w:rsidRPr="00CF2DF4">
              <w:rPr>
                <w:rFonts w:cs="Times New Roman"/>
                <w:szCs w:val="28"/>
              </w:rPr>
              <w:t>Cấp mới thẻ ABTC</w:t>
            </w:r>
          </w:p>
        </w:tc>
        <w:tc>
          <w:tcPr>
            <w:tcW w:w="2552" w:type="dxa"/>
          </w:tcPr>
          <w:p w:rsidR="00272AC5" w:rsidRPr="00CF2DF4" w:rsidRDefault="00CF2DF4" w:rsidP="003F687A">
            <w:pPr>
              <w:ind w:left="-57" w:right="-57" w:firstLine="0"/>
              <w:rPr>
                <w:rFonts w:cs="Times New Roman"/>
                <w:szCs w:val="28"/>
              </w:rPr>
            </w:pPr>
            <w:r w:rsidRPr="00CF2DF4">
              <w:rPr>
                <w:rFonts w:cs="Times New Roman"/>
                <w:szCs w:val="28"/>
              </w:rPr>
              <w:t>Quyết định số 09/2023/QĐ-TTg ngày 12/4/2023 quy định về trình tự, thủ tục, thẩm quyền cấp và quản lý thẻ đi lại của doanh nhân APEC</w:t>
            </w:r>
          </w:p>
        </w:tc>
        <w:tc>
          <w:tcPr>
            <w:tcW w:w="992" w:type="dxa"/>
          </w:tcPr>
          <w:p w:rsidR="00272AC5" w:rsidRPr="00CF2DF4" w:rsidRDefault="00CF2DF4" w:rsidP="00632395">
            <w:pPr>
              <w:ind w:left="-57" w:right="-57" w:firstLine="0"/>
              <w:jc w:val="center"/>
              <w:rPr>
                <w:rFonts w:cs="Times New Roman"/>
                <w:szCs w:val="28"/>
              </w:rPr>
            </w:pPr>
            <w:r w:rsidRPr="00CF2DF4">
              <w:rPr>
                <w:rFonts w:cs="Times New Roman"/>
                <w:szCs w:val="28"/>
              </w:rPr>
              <w:t>Quản lý xuất nhập cảnh</w:t>
            </w:r>
          </w:p>
        </w:tc>
        <w:tc>
          <w:tcPr>
            <w:tcW w:w="1270" w:type="dxa"/>
          </w:tcPr>
          <w:p w:rsidR="00272AC5" w:rsidRPr="00CF2DF4" w:rsidRDefault="00CF2DF4" w:rsidP="00632395">
            <w:pPr>
              <w:ind w:left="-57" w:right="-57" w:firstLine="0"/>
              <w:jc w:val="center"/>
              <w:rPr>
                <w:rFonts w:cs="Times New Roman"/>
                <w:szCs w:val="28"/>
              </w:rPr>
            </w:pPr>
            <w:r w:rsidRPr="00CF2DF4">
              <w:rPr>
                <w:rFonts w:cs="Times New Roman"/>
                <w:szCs w:val="28"/>
              </w:rPr>
              <w:t>Cục Quản lý xuất nhập cảnh</w:t>
            </w:r>
          </w:p>
        </w:tc>
      </w:tr>
      <w:tr w:rsidR="00272AC5" w:rsidRPr="00CF2DF4" w:rsidTr="00963052">
        <w:tc>
          <w:tcPr>
            <w:tcW w:w="541" w:type="dxa"/>
          </w:tcPr>
          <w:p w:rsidR="00272AC5" w:rsidRPr="00CF2DF4" w:rsidRDefault="00272AC5" w:rsidP="00632395">
            <w:pPr>
              <w:ind w:left="-57" w:right="-57" w:firstLine="0"/>
              <w:jc w:val="center"/>
              <w:rPr>
                <w:rFonts w:cs="Times New Roman"/>
                <w:szCs w:val="28"/>
              </w:rPr>
            </w:pPr>
            <w:r w:rsidRPr="00CF2DF4">
              <w:rPr>
                <w:rFonts w:cs="Times New Roman"/>
                <w:szCs w:val="28"/>
              </w:rPr>
              <w:t>2</w:t>
            </w:r>
          </w:p>
        </w:tc>
        <w:tc>
          <w:tcPr>
            <w:tcW w:w="1250" w:type="dxa"/>
          </w:tcPr>
          <w:p w:rsidR="00272AC5" w:rsidRPr="00CF2DF4" w:rsidRDefault="00CF2DF4" w:rsidP="00632395">
            <w:pPr>
              <w:ind w:left="-57" w:right="-57" w:firstLine="0"/>
              <w:rPr>
                <w:rFonts w:cs="Times New Roman"/>
                <w:szCs w:val="28"/>
              </w:rPr>
            </w:pPr>
            <w:r w:rsidRPr="00CF2DF4">
              <w:rPr>
                <w:rFonts w:cs="Times New Roman"/>
                <w:szCs w:val="28"/>
              </w:rPr>
              <w:t>2.000293</w:t>
            </w:r>
          </w:p>
        </w:tc>
        <w:tc>
          <w:tcPr>
            <w:tcW w:w="1753" w:type="dxa"/>
          </w:tcPr>
          <w:p w:rsidR="00272AC5" w:rsidRPr="00CF2DF4" w:rsidRDefault="00CE15ED" w:rsidP="00632395">
            <w:pPr>
              <w:ind w:left="-57" w:right="-57" w:firstLine="0"/>
              <w:rPr>
                <w:rFonts w:cs="Times New Roman"/>
                <w:szCs w:val="28"/>
              </w:rPr>
            </w:pPr>
            <w:r w:rsidRPr="00CF2DF4">
              <w:rPr>
                <w:rFonts w:cs="Times New Roman"/>
                <w:szCs w:val="28"/>
              </w:rPr>
              <w:t xml:space="preserve">Cấp lại thẻ ABTC cho doanh nhân Việt Nam tại Cục Quản lý xuất nhập </w:t>
            </w:r>
            <w:r w:rsidRPr="00CF2DF4">
              <w:rPr>
                <w:rFonts w:cs="Times New Roman"/>
                <w:szCs w:val="28"/>
              </w:rPr>
              <w:lastRenderedPageBreak/>
              <w:t>cảnh, Bộ Công an</w:t>
            </w:r>
          </w:p>
        </w:tc>
        <w:tc>
          <w:tcPr>
            <w:tcW w:w="1559" w:type="dxa"/>
          </w:tcPr>
          <w:p w:rsidR="00272AC5" w:rsidRPr="00CF2DF4" w:rsidRDefault="00CE15ED" w:rsidP="00632395">
            <w:pPr>
              <w:ind w:left="-57" w:right="-57" w:firstLine="0"/>
              <w:jc w:val="center"/>
              <w:rPr>
                <w:rFonts w:cs="Times New Roman"/>
                <w:szCs w:val="28"/>
              </w:rPr>
            </w:pPr>
            <w:r w:rsidRPr="00CF2DF4">
              <w:rPr>
                <w:rFonts w:cs="Times New Roman"/>
                <w:szCs w:val="28"/>
              </w:rPr>
              <w:lastRenderedPageBreak/>
              <w:t>Cấp lại thẻ ABTC</w:t>
            </w:r>
          </w:p>
        </w:tc>
        <w:tc>
          <w:tcPr>
            <w:tcW w:w="2552" w:type="dxa"/>
          </w:tcPr>
          <w:p w:rsidR="00272AC5" w:rsidRPr="00CF2DF4" w:rsidRDefault="00CF2DF4" w:rsidP="003F687A">
            <w:pPr>
              <w:ind w:left="-57" w:right="-57" w:firstLine="0"/>
              <w:rPr>
                <w:rFonts w:cs="Times New Roman"/>
                <w:szCs w:val="28"/>
              </w:rPr>
            </w:pPr>
            <w:r w:rsidRPr="00CF2DF4">
              <w:rPr>
                <w:rFonts w:cs="Times New Roman"/>
                <w:szCs w:val="28"/>
              </w:rPr>
              <w:t xml:space="preserve">Quyết định số 09/2023/QĐ-TTg ngày 12/4/2023 quy định về trình tự, thủ tục, thẩm quyền cấp và quản lý thẻ đi lại </w:t>
            </w:r>
            <w:r w:rsidRPr="00CF2DF4">
              <w:rPr>
                <w:rFonts w:cs="Times New Roman"/>
                <w:szCs w:val="28"/>
              </w:rPr>
              <w:lastRenderedPageBreak/>
              <w:t>của doanh nhân APEC</w:t>
            </w:r>
          </w:p>
        </w:tc>
        <w:tc>
          <w:tcPr>
            <w:tcW w:w="992" w:type="dxa"/>
          </w:tcPr>
          <w:p w:rsidR="00272AC5" w:rsidRPr="00CF2DF4" w:rsidRDefault="00CF2DF4" w:rsidP="00632395">
            <w:pPr>
              <w:ind w:left="-57" w:right="-57" w:firstLine="0"/>
              <w:jc w:val="center"/>
              <w:rPr>
                <w:rFonts w:cs="Times New Roman"/>
                <w:szCs w:val="28"/>
              </w:rPr>
            </w:pPr>
            <w:r w:rsidRPr="00CF2DF4">
              <w:rPr>
                <w:rFonts w:cs="Times New Roman"/>
                <w:szCs w:val="28"/>
              </w:rPr>
              <w:lastRenderedPageBreak/>
              <w:t>Quản lý xuất nhập cảnh</w:t>
            </w:r>
          </w:p>
        </w:tc>
        <w:tc>
          <w:tcPr>
            <w:tcW w:w="1270" w:type="dxa"/>
          </w:tcPr>
          <w:p w:rsidR="00272AC5" w:rsidRPr="00CF2DF4" w:rsidRDefault="00CF2DF4" w:rsidP="00632395">
            <w:pPr>
              <w:ind w:left="-57" w:right="-57" w:firstLine="0"/>
              <w:jc w:val="center"/>
              <w:rPr>
                <w:rFonts w:cs="Times New Roman"/>
                <w:szCs w:val="28"/>
              </w:rPr>
            </w:pPr>
            <w:r w:rsidRPr="00CF2DF4">
              <w:rPr>
                <w:rFonts w:cs="Times New Roman"/>
                <w:szCs w:val="28"/>
              </w:rPr>
              <w:t>Cục Quản lý xuất nhập cảnh</w:t>
            </w:r>
          </w:p>
        </w:tc>
      </w:tr>
      <w:tr w:rsidR="00272AC5" w:rsidRPr="00CF2DF4" w:rsidTr="00963052">
        <w:tc>
          <w:tcPr>
            <w:tcW w:w="541" w:type="dxa"/>
          </w:tcPr>
          <w:p w:rsidR="00272AC5" w:rsidRPr="00CF2DF4" w:rsidRDefault="00272AC5" w:rsidP="00632395">
            <w:pPr>
              <w:ind w:left="-57" w:right="-57" w:firstLine="0"/>
              <w:jc w:val="center"/>
              <w:rPr>
                <w:rFonts w:cs="Times New Roman"/>
                <w:szCs w:val="28"/>
              </w:rPr>
            </w:pPr>
            <w:r w:rsidRPr="00CF2DF4">
              <w:rPr>
                <w:rFonts w:cs="Times New Roman"/>
                <w:szCs w:val="28"/>
              </w:rPr>
              <w:lastRenderedPageBreak/>
              <w:t>3</w:t>
            </w:r>
          </w:p>
        </w:tc>
        <w:tc>
          <w:tcPr>
            <w:tcW w:w="1250" w:type="dxa"/>
          </w:tcPr>
          <w:p w:rsidR="00272AC5" w:rsidRPr="00CF2DF4" w:rsidRDefault="00CF2DF4" w:rsidP="00632395">
            <w:pPr>
              <w:widowControl w:val="0"/>
              <w:ind w:left="-57" w:right="-57" w:firstLine="0"/>
              <w:rPr>
                <w:rFonts w:eastAsia="Times New Roman" w:cs="Times New Roman"/>
                <w:szCs w:val="28"/>
              </w:rPr>
            </w:pPr>
            <w:r w:rsidRPr="00CF2DF4">
              <w:rPr>
                <w:rFonts w:eastAsia="Times New Roman" w:cs="Times New Roman"/>
                <w:szCs w:val="28"/>
              </w:rPr>
              <w:t>1.001458</w:t>
            </w:r>
          </w:p>
        </w:tc>
        <w:tc>
          <w:tcPr>
            <w:tcW w:w="1753" w:type="dxa"/>
          </w:tcPr>
          <w:p w:rsidR="00272AC5" w:rsidRPr="00CF2DF4" w:rsidRDefault="00CE15ED" w:rsidP="00632395">
            <w:pPr>
              <w:widowControl w:val="0"/>
              <w:ind w:left="-57" w:right="-57" w:firstLine="0"/>
              <w:rPr>
                <w:rFonts w:eastAsia="Times New Roman" w:cs="Times New Roman"/>
                <w:szCs w:val="28"/>
              </w:rPr>
            </w:pPr>
            <w:r w:rsidRPr="00CF2DF4">
              <w:rPr>
                <w:rFonts w:eastAsia="Times New Roman" w:cs="Times New Roman"/>
                <w:szCs w:val="28"/>
              </w:rPr>
              <w:t>Trình báo mất thẻ ABTC</w:t>
            </w:r>
          </w:p>
        </w:tc>
        <w:tc>
          <w:tcPr>
            <w:tcW w:w="1559" w:type="dxa"/>
          </w:tcPr>
          <w:p w:rsidR="00272AC5" w:rsidRPr="00CF2DF4" w:rsidRDefault="00CE15ED" w:rsidP="00632395">
            <w:pPr>
              <w:ind w:left="-57" w:right="-57" w:firstLine="0"/>
              <w:jc w:val="center"/>
              <w:rPr>
                <w:rFonts w:cs="Times New Roman"/>
                <w:szCs w:val="28"/>
              </w:rPr>
            </w:pPr>
            <w:r w:rsidRPr="00CF2DF4">
              <w:rPr>
                <w:rFonts w:cs="Times New Roman"/>
                <w:szCs w:val="28"/>
              </w:rPr>
              <w:t>Trình báo mất thẻ ABTC</w:t>
            </w:r>
          </w:p>
        </w:tc>
        <w:tc>
          <w:tcPr>
            <w:tcW w:w="2552" w:type="dxa"/>
          </w:tcPr>
          <w:p w:rsidR="00272AC5" w:rsidRPr="00CF2DF4" w:rsidRDefault="00CF2DF4" w:rsidP="003F687A">
            <w:pPr>
              <w:ind w:left="-57" w:right="-57" w:firstLine="0"/>
              <w:rPr>
                <w:rFonts w:cs="Times New Roman"/>
                <w:szCs w:val="28"/>
              </w:rPr>
            </w:pPr>
            <w:r w:rsidRPr="00CF2DF4">
              <w:rPr>
                <w:rFonts w:cs="Times New Roman"/>
                <w:szCs w:val="28"/>
              </w:rPr>
              <w:t>Quyết định số 09/2023/QĐ-TTg ngày 12/4/2023 quy định về trình tự, thủ tục, thẩm quyền cấp và quản lý thẻ đi lại của doanh nhân APEC</w:t>
            </w:r>
          </w:p>
        </w:tc>
        <w:tc>
          <w:tcPr>
            <w:tcW w:w="992" w:type="dxa"/>
          </w:tcPr>
          <w:p w:rsidR="00272AC5" w:rsidRPr="00CF2DF4" w:rsidRDefault="00CF2DF4" w:rsidP="00632395">
            <w:pPr>
              <w:ind w:left="-57" w:right="-57" w:firstLine="0"/>
              <w:jc w:val="center"/>
              <w:rPr>
                <w:rFonts w:cs="Times New Roman"/>
                <w:szCs w:val="28"/>
              </w:rPr>
            </w:pPr>
            <w:r w:rsidRPr="00CF2DF4">
              <w:rPr>
                <w:rFonts w:cs="Times New Roman"/>
                <w:szCs w:val="28"/>
              </w:rPr>
              <w:t>Quản lý xuất nhập cảnh</w:t>
            </w:r>
          </w:p>
        </w:tc>
        <w:tc>
          <w:tcPr>
            <w:tcW w:w="1270" w:type="dxa"/>
          </w:tcPr>
          <w:p w:rsidR="00272AC5" w:rsidRPr="00CF2DF4" w:rsidRDefault="00CF2DF4" w:rsidP="00632395">
            <w:pPr>
              <w:ind w:left="-57" w:right="-57" w:firstLine="0"/>
              <w:jc w:val="center"/>
              <w:rPr>
                <w:rFonts w:cs="Times New Roman"/>
                <w:szCs w:val="28"/>
              </w:rPr>
            </w:pPr>
            <w:r w:rsidRPr="00CF2DF4">
              <w:rPr>
                <w:rFonts w:cs="Times New Roman"/>
                <w:szCs w:val="28"/>
              </w:rPr>
              <w:t>Cục Quản lý xuất nhập cảnh</w:t>
            </w:r>
          </w:p>
        </w:tc>
      </w:tr>
    </w:tbl>
    <w:p w:rsidR="00A15673" w:rsidRPr="00CF2DF4" w:rsidRDefault="00A15673" w:rsidP="009C0F53">
      <w:pPr>
        <w:spacing w:before="360"/>
        <w:rPr>
          <w:rFonts w:cs="Times New Roman"/>
          <w:b/>
          <w:szCs w:val="28"/>
        </w:rPr>
      </w:pPr>
    </w:p>
    <w:sectPr w:rsidR="00A15673" w:rsidRPr="00CF2DF4" w:rsidSect="00354D46">
      <w:headerReference w:type="default" r:id="rId8"/>
      <w:footerReference w:type="default" r:id="rId9"/>
      <w:footerReference w:type="first" r:id="rId10"/>
      <w:pgSz w:w="11907" w:h="16840" w:code="9"/>
      <w:pgMar w:top="1191" w:right="964" w:bottom="1134" w:left="1701" w:header="720" w:footer="720" w:gutter="0"/>
      <w:pgNumType w:start="1" w:chapStyle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C2" w:rsidRDefault="002E4BC2" w:rsidP="00616A64">
      <w:pPr>
        <w:spacing w:before="0" w:after="0"/>
      </w:pPr>
      <w:r>
        <w:separator/>
      </w:r>
    </w:p>
  </w:endnote>
  <w:endnote w:type="continuationSeparator" w:id="0">
    <w:p w:rsidR="002E4BC2" w:rsidRDefault="002E4BC2" w:rsidP="00616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94E" w:rsidRDefault="0055394E" w:rsidP="0055394E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94E" w:rsidRPr="0055394E" w:rsidRDefault="0055394E" w:rsidP="0055394E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 xml:space="preserve">  </w:t>
    </w:r>
  </w:p>
  <w:p w:rsidR="0055394E" w:rsidRDefault="00553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C2" w:rsidRDefault="002E4BC2" w:rsidP="00616A64">
      <w:pPr>
        <w:spacing w:before="0" w:after="0"/>
      </w:pPr>
      <w:r>
        <w:separator/>
      </w:r>
    </w:p>
  </w:footnote>
  <w:footnote w:type="continuationSeparator" w:id="0">
    <w:p w:rsidR="002E4BC2" w:rsidRDefault="002E4BC2" w:rsidP="00616A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7125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523C" w:rsidRDefault="003E52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0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57E7" w:rsidRDefault="00A957E7" w:rsidP="0055394E">
    <w:pPr>
      <w:pStyle w:val="Header"/>
      <w:tabs>
        <w:tab w:val="center" w:pos="4876"/>
        <w:tab w:val="left" w:pos="6426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28"/>
    <w:rsid w:val="00024ECE"/>
    <w:rsid w:val="00031C83"/>
    <w:rsid w:val="00033FD2"/>
    <w:rsid w:val="00052D99"/>
    <w:rsid w:val="0007118F"/>
    <w:rsid w:val="000A5005"/>
    <w:rsid w:val="000D14E8"/>
    <w:rsid w:val="000E06D2"/>
    <w:rsid w:val="000E39A5"/>
    <w:rsid w:val="00102CF2"/>
    <w:rsid w:val="0016443A"/>
    <w:rsid w:val="00164B66"/>
    <w:rsid w:val="00165049"/>
    <w:rsid w:val="00190D2E"/>
    <w:rsid w:val="0019604D"/>
    <w:rsid w:val="001B76EC"/>
    <w:rsid w:val="001E63E7"/>
    <w:rsid w:val="001F509A"/>
    <w:rsid w:val="0024402C"/>
    <w:rsid w:val="00252B8E"/>
    <w:rsid w:val="0026748F"/>
    <w:rsid w:val="002705B7"/>
    <w:rsid w:val="00270616"/>
    <w:rsid w:val="00272AC5"/>
    <w:rsid w:val="002950B1"/>
    <w:rsid w:val="002A1683"/>
    <w:rsid w:val="002B49E9"/>
    <w:rsid w:val="002C2E9B"/>
    <w:rsid w:val="002C3529"/>
    <w:rsid w:val="002C5EE8"/>
    <w:rsid w:val="002D0528"/>
    <w:rsid w:val="002D4818"/>
    <w:rsid w:val="002E4BC2"/>
    <w:rsid w:val="002F3BDC"/>
    <w:rsid w:val="00300D04"/>
    <w:rsid w:val="00304D5C"/>
    <w:rsid w:val="00307E9D"/>
    <w:rsid w:val="00311D9B"/>
    <w:rsid w:val="00332B6E"/>
    <w:rsid w:val="0033683A"/>
    <w:rsid w:val="003408B7"/>
    <w:rsid w:val="00354D46"/>
    <w:rsid w:val="003742D7"/>
    <w:rsid w:val="003861EC"/>
    <w:rsid w:val="00387BDC"/>
    <w:rsid w:val="0039582D"/>
    <w:rsid w:val="0039703E"/>
    <w:rsid w:val="003E523C"/>
    <w:rsid w:val="003F687A"/>
    <w:rsid w:val="004015E1"/>
    <w:rsid w:val="00410815"/>
    <w:rsid w:val="004616D4"/>
    <w:rsid w:val="00465923"/>
    <w:rsid w:val="0047000F"/>
    <w:rsid w:val="004908A9"/>
    <w:rsid w:val="004B5C86"/>
    <w:rsid w:val="004C1BA2"/>
    <w:rsid w:val="004D01A2"/>
    <w:rsid w:val="004D408D"/>
    <w:rsid w:val="004F3371"/>
    <w:rsid w:val="004F68D2"/>
    <w:rsid w:val="0050052E"/>
    <w:rsid w:val="00500931"/>
    <w:rsid w:val="00513B79"/>
    <w:rsid w:val="00516148"/>
    <w:rsid w:val="00523040"/>
    <w:rsid w:val="005516EE"/>
    <w:rsid w:val="0055394E"/>
    <w:rsid w:val="00583B70"/>
    <w:rsid w:val="00583BD9"/>
    <w:rsid w:val="00616A64"/>
    <w:rsid w:val="00625903"/>
    <w:rsid w:val="00632395"/>
    <w:rsid w:val="00644CB8"/>
    <w:rsid w:val="00662B51"/>
    <w:rsid w:val="006B033F"/>
    <w:rsid w:val="006B063B"/>
    <w:rsid w:val="006B26EF"/>
    <w:rsid w:val="006C7022"/>
    <w:rsid w:val="006E67AB"/>
    <w:rsid w:val="006F7436"/>
    <w:rsid w:val="00724A7F"/>
    <w:rsid w:val="00727944"/>
    <w:rsid w:val="00736A0D"/>
    <w:rsid w:val="00740783"/>
    <w:rsid w:val="00763484"/>
    <w:rsid w:val="00766418"/>
    <w:rsid w:val="0077154D"/>
    <w:rsid w:val="0078494E"/>
    <w:rsid w:val="007B7CCC"/>
    <w:rsid w:val="007D45E9"/>
    <w:rsid w:val="007E6C6A"/>
    <w:rsid w:val="00813D60"/>
    <w:rsid w:val="00817297"/>
    <w:rsid w:val="00843494"/>
    <w:rsid w:val="00877655"/>
    <w:rsid w:val="008840D9"/>
    <w:rsid w:val="008B078D"/>
    <w:rsid w:val="008B3473"/>
    <w:rsid w:val="008B3FDC"/>
    <w:rsid w:val="008C668C"/>
    <w:rsid w:val="008D496A"/>
    <w:rsid w:val="008D7B20"/>
    <w:rsid w:val="0091215B"/>
    <w:rsid w:val="00923F9E"/>
    <w:rsid w:val="009273B3"/>
    <w:rsid w:val="00941EDF"/>
    <w:rsid w:val="0095076A"/>
    <w:rsid w:val="0095163A"/>
    <w:rsid w:val="00963052"/>
    <w:rsid w:val="0097355E"/>
    <w:rsid w:val="009838DD"/>
    <w:rsid w:val="009C0F53"/>
    <w:rsid w:val="009D2D33"/>
    <w:rsid w:val="00A036F4"/>
    <w:rsid w:val="00A03DA1"/>
    <w:rsid w:val="00A15673"/>
    <w:rsid w:val="00A2074A"/>
    <w:rsid w:val="00A70552"/>
    <w:rsid w:val="00A957E7"/>
    <w:rsid w:val="00AA650C"/>
    <w:rsid w:val="00AC7E30"/>
    <w:rsid w:val="00AD7617"/>
    <w:rsid w:val="00B055A6"/>
    <w:rsid w:val="00B059A3"/>
    <w:rsid w:val="00B05C2F"/>
    <w:rsid w:val="00B21674"/>
    <w:rsid w:val="00B26AC2"/>
    <w:rsid w:val="00B508E8"/>
    <w:rsid w:val="00BB23AD"/>
    <w:rsid w:val="00BC66B8"/>
    <w:rsid w:val="00BE33BA"/>
    <w:rsid w:val="00BF44B1"/>
    <w:rsid w:val="00BF493F"/>
    <w:rsid w:val="00C03A21"/>
    <w:rsid w:val="00C303E1"/>
    <w:rsid w:val="00C314FA"/>
    <w:rsid w:val="00C37A0E"/>
    <w:rsid w:val="00C46FF3"/>
    <w:rsid w:val="00C67CCB"/>
    <w:rsid w:val="00C954E1"/>
    <w:rsid w:val="00CA6E07"/>
    <w:rsid w:val="00CE15ED"/>
    <w:rsid w:val="00CF2DF4"/>
    <w:rsid w:val="00D15B12"/>
    <w:rsid w:val="00D20177"/>
    <w:rsid w:val="00D45000"/>
    <w:rsid w:val="00D82637"/>
    <w:rsid w:val="00DA0999"/>
    <w:rsid w:val="00DC6401"/>
    <w:rsid w:val="00DD125B"/>
    <w:rsid w:val="00DE4B1F"/>
    <w:rsid w:val="00DF08AD"/>
    <w:rsid w:val="00DF0E7B"/>
    <w:rsid w:val="00E00AFB"/>
    <w:rsid w:val="00E02A4C"/>
    <w:rsid w:val="00E13A31"/>
    <w:rsid w:val="00E77C2E"/>
    <w:rsid w:val="00E77C64"/>
    <w:rsid w:val="00EA4A99"/>
    <w:rsid w:val="00EB1E0E"/>
    <w:rsid w:val="00EC6776"/>
    <w:rsid w:val="00ED0959"/>
    <w:rsid w:val="00ED35E0"/>
    <w:rsid w:val="00ED5967"/>
    <w:rsid w:val="00F14FDF"/>
    <w:rsid w:val="00F47D4F"/>
    <w:rsid w:val="00F7197D"/>
    <w:rsid w:val="00F74EF4"/>
    <w:rsid w:val="00FD070B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5E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2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A6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16A64"/>
  </w:style>
  <w:style w:type="paragraph" w:styleId="Footer">
    <w:name w:val="footer"/>
    <w:basedOn w:val="Normal"/>
    <w:link w:val="FooterChar"/>
    <w:uiPriority w:val="99"/>
    <w:unhideWhenUsed/>
    <w:rsid w:val="00616A6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16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5E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2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A6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16A64"/>
  </w:style>
  <w:style w:type="paragraph" w:styleId="Footer">
    <w:name w:val="footer"/>
    <w:basedOn w:val="Normal"/>
    <w:link w:val="FooterChar"/>
    <w:uiPriority w:val="99"/>
    <w:unhideWhenUsed/>
    <w:rsid w:val="00616A6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1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E5DD7-625C-467F-A3D8-93193A45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108</cp:revision>
  <cp:lastPrinted>2023-07-17T03:13:00Z</cp:lastPrinted>
  <dcterms:created xsi:type="dcterms:W3CDTF">2020-06-19T07:56:00Z</dcterms:created>
  <dcterms:modified xsi:type="dcterms:W3CDTF">2023-07-17T03:15:00Z</dcterms:modified>
</cp:coreProperties>
</file>